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D046" w14:textId="31B7B161" w:rsidR="009241F2" w:rsidRPr="007826F0" w:rsidRDefault="008569DC" w:rsidP="008569DC">
      <w:pPr>
        <w:spacing w:after="0" w:line="240" w:lineRule="auto"/>
        <w:jc w:val="center"/>
        <w:rPr>
          <w:b/>
        </w:rPr>
      </w:pPr>
      <w:bookmarkStart w:id="0" w:name="_GoBack"/>
      <w:bookmarkEnd w:id="0"/>
      <w:r w:rsidRPr="007826F0">
        <w:rPr>
          <w:b/>
        </w:rPr>
        <w:t>BCC CTE</w:t>
      </w:r>
    </w:p>
    <w:p w14:paraId="12A74EF8" w14:textId="137C05DE" w:rsidR="008569DC" w:rsidRPr="007826F0" w:rsidRDefault="008569DC" w:rsidP="008569DC">
      <w:pPr>
        <w:spacing w:after="0" w:line="240" w:lineRule="auto"/>
        <w:jc w:val="center"/>
        <w:rPr>
          <w:b/>
        </w:rPr>
      </w:pPr>
      <w:r w:rsidRPr="007826F0">
        <w:rPr>
          <w:b/>
        </w:rPr>
        <w:t>Advisory Board Minutes</w:t>
      </w:r>
    </w:p>
    <w:p w14:paraId="17F9E154" w14:textId="370AD1B7" w:rsidR="008569DC" w:rsidRPr="007826F0" w:rsidRDefault="0010417B" w:rsidP="008569DC">
      <w:pPr>
        <w:spacing w:after="0" w:line="240" w:lineRule="auto"/>
        <w:jc w:val="center"/>
        <w:rPr>
          <w:b/>
        </w:rPr>
      </w:pPr>
      <w:r w:rsidRPr="007826F0">
        <w:rPr>
          <w:b/>
        </w:rPr>
        <w:t>Cosmetology &amp; Barbering</w:t>
      </w:r>
    </w:p>
    <w:p w14:paraId="397F2DBE" w14:textId="160F00C8" w:rsidR="008569DC" w:rsidRPr="007826F0" w:rsidRDefault="008569DC" w:rsidP="008569DC">
      <w:pPr>
        <w:spacing w:after="0" w:line="240" w:lineRule="auto"/>
        <w:jc w:val="center"/>
        <w:rPr>
          <w:b/>
        </w:rPr>
      </w:pPr>
      <w:r w:rsidRPr="007826F0">
        <w:rPr>
          <w:b/>
        </w:rPr>
        <w:t xml:space="preserve">April </w:t>
      </w:r>
      <w:r w:rsidR="0010417B" w:rsidRPr="007826F0">
        <w:rPr>
          <w:b/>
        </w:rPr>
        <w:t>7</w:t>
      </w:r>
      <w:r w:rsidRPr="007826F0">
        <w:rPr>
          <w:b/>
        </w:rPr>
        <w:t>, 2022, 7:30-8:30</w:t>
      </w:r>
    </w:p>
    <w:p w14:paraId="00EFFD0E" w14:textId="11CBAD2C" w:rsidR="008569DC" w:rsidRDefault="008569DC" w:rsidP="008569DC">
      <w:pPr>
        <w:spacing w:after="0" w:line="240" w:lineRule="auto"/>
        <w:jc w:val="center"/>
      </w:pPr>
    </w:p>
    <w:p w14:paraId="478DB704" w14:textId="6DDD8B8C" w:rsidR="00066885" w:rsidRDefault="00066885" w:rsidP="00066885">
      <w:pPr>
        <w:spacing w:after="0" w:line="240" w:lineRule="auto"/>
        <w:jc w:val="center"/>
      </w:pPr>
      <w:r>
        <w:t>Agenda and Notes</w:t>
      </w:r>
    </w:p>
    <w:p w14:paraId="44F05A45" w14:textId="77777777" w:rsidR="00066885" w:rsidRDefault="00066885" w:rsidP="008569DC">
      <w:pPr>
        <w:spacing w:after="0" w:line="240" w:lineRule="auto"/>
      </w:pPr>
    </w:p>
    <w:p w14:paraId="4DBF3578" w14:textId="32B792F6" w:rsidR="008569DC" w:rsidRDefault="008569DC" w:rsidP="008569DC">
      <w:pPr>
        <w:spacing w:after="0" w:line="240" w:lineRule="auto"/>
      </w:pPr>
      <w:r>
        <w:t>Attendees:</w:t>
      </w:r>
    </w:p>
    <w:p w14:paraId="7B3ED5D8" w14:textId="218E9E80" w:rsidR="00B128AF" w:rsidRDefault="0010417B" w:rsidP="007C7ECE">
      <w:pPr>
        <w:pStyle w:val="ListParagraph"/>
        <w:numPr>
          <w:ilvl w:val="0"/>
          <w:numId w:val="1"/>
        </w:numPr>
        <w:spacing w:after="0" w:line="240" w:lineRule="auto"/>
      </w:pPr>
      <w:r>
        <w:t>Sonia Compton</w:t>
      </w:r>
      <w:r w:rsidR="005D3B00">
        <w:t xml:space="preserve">, </w:t>
      </w:r>
      <w:r w:rsidR="00F9614F">
        <w:t xml:space="preserve">BCC Instructor </w:t>
      </w:r>
      <w:r w:rsidR="005D3B00">
        <w:t xml:space="preserve">&amp; </w:t>
      </w:r>
      <w:proofErr w:type="spellStart"/>
      <w:r w:rsidR="0063671F">
        <w:t>Zivana</w:t>
      </w:r>
      <w:proofErr w:type="spellEnd"/>
      <w:r w:rsidR="0063671F">
        <w:t xml:space="preserve"> Salon Suites and Manicures by Sonia</w:t>
      </w:r>
    </w:p>
    <w:p w14:paraId="2658FB79" w14:textId="7CA1D766" w:rsidR="0010417B" w:rsidRDefault="0010417B" w:rsidP="007C7ECE">
      <w:pPr>
        <w:pStyle w:val="ListParagraph"/>
        <w:numPr>
          <w:ilvl w:val="0"/>
          <w:numId w:val="1"/>
        </w:numPr>
        <w:spacing w:after="0" w:line="240" w:lineRule="auto"/>
      </w:pPr>
      <w:r>
        <w:t xml:space="preserve">Jaime </w:t>
      </w:r>
      <w:proofErr w:type="spellStart"/>
      <w:r>
        <w:t>Schrabeck</w:t>
      </w:r>
      <w:proofErr w:type="spellEnd"/>
      <w:r w:rsidR="005D3B00">
        <w:t xml:space="preserve">, </w:t>
      </w:r>
      <w:r w:rsidR="0063671F">
        <w:t>Precision Nails</w:t>
      </w:r>
    </w:p>
    <w:p w14:paraId="6AF12B7A" w14:textId="0C7FDD11" w:rsidR="0010417B" w:rsidRDefault="0010417B" w:rsidP="007C7ECE">
      <w:pPr>
        <w:pStyle w:val="ListParagraph"/>
        <w:numPr>
          <w:ilvl w:val="0"/>
          <w:numId w:val="1"/>
        </w:numPr>
        <w:spacing w:after="0" w:line="240" w:lineRule="auto"/>
      </w:pPr>
      <w:r>
        <w:t>Carrie O’Neal</w:t>
      </w:r>
      <w:r w:rsidR="005D3B00">
        <w:t xml:space="preserve">, </w:t>
      </w:r>
    </w:p>
    <w:p w14:paraId="327E4FA8" w14:textId="4EB967C4" w:rsidR="0010417B" w:rsidRDefault="0010417B" w:rsidP="007C7ECE">
      <w:pPr>
        <w:pStyle w:val="ListParagraph"/>
        <w:numPr>
          <w:ilvl w:val="0"/>
          <w:numId w:val="1"/>
        </w:numPr>
        <w:spacing w:after="0" w:line="240" w:lineRule="auto"/>
      </w:pPr>
      <w:r>
        <w:t>Danielle Jeffers</w:t>
      </w:r>
      <w:r w:rsidR="005D3B00">
        <w:t xml:space="preserve">, </w:t>
      </w:r>
    </w:p>
    <w:p w14:paraId="06418DE3" w14:textId="24FE82EB" w:rsidR="0010417B" w:rsidRDefault="005D3B00" w:rsidP="007C7ECE">
      <w:pPr>
        <w:pStyle w:val="ListParagraph"/>
        <w:numPr>
          <w:ilvl w:val="0"/>
          <w:numId w:val="1"/>
        </w:numPr>
        <w:spacing w:after="0" w:line="240" w:lineRule="auto"/>
      </w:pPr>
      <w:r>
        <w:t xml:space="preserve">Elaine Peralta, </w:t>
      </w:r>
      <w:r w:rsidR="0063671F">
        <w:t>Elaine’s Salon</w:t>
      </w:r>
    </w:p>
    <w:p w14:paraId="5526C64C" w14:textId="70ACC3D5" w:rsidR="005D3B00" w:rsidRDefault="005D3B00" w:rsidP="007C7ECE">
      <w:pPr>
        <w:pStyle w:val="ListParagraph"/>
        <w:numPr>
          <w:ilvl w:val="0"/>
          <w:numId w:val="1"/>
        </w:numPr>
        <w:spacing w:after="0" w:line="240" w:lineRule="auto"/>
      </w:pPr>
      <w:r>
        <w:t xml:space="preserve">Taryn Jordan, </w:t>
      </w:r>
    </w:p>
    <w:p w14:paraId="6E5CDB4A" w14:textId="2F0A8E73" w:rsidR="005D3B00" w:rsidRDefault="005D3B00" w:rsidP="007C7ECE">
      <w:pPr>
        <w:pStyle w:val="ListParagraph"/>
        <w:numPr>
          <w:ilvl w:val="0"/>
          <w:numId w:val="1"/>
        </w:numPr>
        <w:spacing w:after="0" w:line="240" w:lineRule="auto"/>
      </w:pPr>
      <w:r>
        <w:t xml:space="preserve">Anna Thompson, </w:t>
      </w:r>
      <w:r w:rsidR="00F9614F">
        <w:t xml:space="preserve">BCC Instructor </w:t>
      </w:r>
      <w:r>
        <w:t>&amp;</w:t>
      </w:r>
      <w:r w:rsidR="00517133">
        <w:t xml:space="preserve"> No Limits</w:t>
      </w:r>
    </w:p>
    <w:p w14:paraId="37B85562" w14:textId="55FD1711" w:rsidR="005D3B00" w:rsidRDefault="005D3B00" w:rsidP="007C7ECE">
      <w:pPr>
        <w:pStyle w:val="ListParagraph"/>
        <w:numPr>
          <w:ilvl w:val="0"/>
          <w:numId w:val="1"/>
        </w:numPr>
        <w:spacing w:after="0" w:line="240" w:lineRule="auto"/>
      </w:pPr>
      <w:r>
        <w:t xml:space="preserve">Carole Blake, </w:t>
      </w:r>
      <w:r w:rsidR="0063671F">
        <w:t>BCC</w:t>
      </w:r>
    </w:p>
    <w:p w14:paraId="139212B4" w14:textId="25C1B2E4" w:rsidR="005D3B00" w:rsidRDefault="005D3B00" w:rsidP="007C7ECE">
      <w:pPr>
        <w:pStyle w:val="ListParagraph"/>
        <w:numPr>
          <w:ilvl w:val="0"/>
          <w:numId w:val="1"/>
        </w:numPr>
        <w:spacing w:after="0" w:line="240" w:lineRule="auto"/>
      </w:pPr>
      <w:r>
        <w:t xml:space="preserve">Caylee Murphy, </w:t>
      </w:r>
      <w:r w:rsidR="00F9614F">
        <w:t>BCC Instructor</w:t>
      </w:r>
    </w:p>
    <w:p w14:paraId="21F97C43" w14:textId="2899E150" w:rsidR="005D3B00" w:rsidRDefault="005D3B00" w:rsidP="007C7ECE">
      <w:pPr>
        <w:pStyle w:val="ListParagraph"/>
        <w:numPr>
          <w:ilvl w:val="0"/>
          <w:numId w:val="1"/>
        </w:numPr>
        <w:spacing w:after="0" w:line="240" w:lineRule="auto"/>
      </w:pPr>
      <w:r>
        <w:t xml:space="preserve">Christy Munson, </w:t>
      </w:r>
      <w:r w:rsidR="00F9614F">
        <w:t>Head to Toe</w:t>
      </w:r>
    </w:p>
    <w:p w14:paraId="6E3B5856" w14:textId="20A81F1C" w:rsidR="005D3B00" w:rsidRDefault="005D3B00" w:rsidP="007C7ECE">
      <w:pPr>
        <w:pStyle w:val="ListParagraph"/>
        <w:numPr>
          <w:ilvl w:val="0"/>
          <w:numId w:val="1"/>
        </w:numPr>
        <w:spacing w:after="0" w:line="240" w:lineRule="auto"/>
      </w:pPr>
      <w:r>
        <w:t xml:space="preserve">Else Greenlee, </w:t>
      </w:r>
      <w:r w:rsidR="0063671F">
        <w:t>BCC</w:t>
      </w:r>
      <w:r w:rsidR="00F9614F">
        <w:t xml:space="preserve"> Instructor</w:t>
      </w:r>
    </w:p>
    <w:p w14:paraId="28782FB7" w14:textId="79316B3C" w:rsidR="005D3B00" w:rsidRDefault="005D3B00" w:rsidP="007C7ECE">
      <w:pPr>
        <w:pStyle w:val="ListParagraph"/>
        <w:numPr>
          <w:ilvl w:val="0"/>
          <w:numId w:val="1"/>
        </w:numPr>
        <w:spacing w:after="0" w:line="240" w:lineRule="auto"/>
      </w:pPr>
      <w:r>
        <w:t xml:space="preserve">Kim Walker, </w:t>
      </w:r>
      <w:r w:rsidR="0063671F">
        <w:t>HUSD Adult School</w:t>
      </w:r>
    </w:p>
    <w:p w14:paraId="29960068" w14:textId="1183C71B" w:rsidR="005D3B00" w:rsidRDefault="005D3B00" w:rsidP="007C7ECE">
      <w:pPr>
        <w:pStyle w:val="ListParagraph"/>
        <w:numPr>
          <w:ilvl w:val="0"/>
          <w:numId w:val="1"/>
        </w:numPr>
        <w:spacing w:after="0" w:line="240" w:lineRule="auto"/>
      </w:pPr>
      <w:r>
        <w:t xml:space="preserve">Kristy Underwood, </w:t>
      </w:r>
      <w:r w:rsidR="0063671F">
        <w:t>State Board</w:t>
      </w:r>
      <w:r w:rsidR="00F9614F">
        <w:t xml:space="preserve"> Representative</w:t>
      </w:r>
    </w:p>
    <w:p w14:paraId="22DD5271" w14:textId="4CEA34F0" w:rsidR="005D3B00" w:rsidRDefault="005D3B00" w:rsidP="007C7ECE">
      <w:pPr>
        <w:pStyle w:val="ListParagraph"/>
        <w:numPr>
          <w:ilvl w:val="0"/>
          <w:numId w:val="1"/>
        </w:numPr>
        <w:spacing w:after="0" w:line="240" w:lineRule="auto"/>
      </w:pPr>
      <w:r>
        <w:t xml:space="preserve">Jessica Bails, </w:t>
      </w:r>
      <w:r w:rsidR="00F9614F">
        <w:t>PG&amp;E</w:t>
      </w:r>
    </w:p>
    <w:p w14:paraId="0FCDBD10" w14:textId="0FF84CCB" w:rsidR="005D3B00" w:rsidRDefault="0063671F" w:rsidP="007C7ECE">
      <w:pPr>
        <w:pStyle w:val="ListParagraph"/>
        <w:numPr>
          <w:ilvl w:val="0"/>
          <w:numId w:val="1"/>
        </w:numPr>
        <w:spacing w:after="0" w:line="240" w:lineRule="auto"/>
      </w:pPr>
      <w:r>
        <w:t xml:space="preserve">Valerie Guillen, </w:t>
      </w:r>
      <w:r w:rsidR="000659A7">
        <w:t>HUSD Cosmo/Barbering Instructor</w:t>
      </w:r>
    </w:p>
    <w:p w14:paraId="13516282" w14:textId="1100AE46" w:rsidR="0063671F" w:rsidRDefault="0063671F" w:rsidP="007C7ECE">
      <w:pPr>
        <w:pStyle w:val="ListParagraph"/>
        <w:numPr>
          <w:ilvl w:val="0"/>
          <w:numId w:val="1"/>
        </w:numPr>
        <w:spacing w:after="0" w:line="240" w:lineRule="auto"/>
      </w:pPr>
      <w:r>
        <w:t>Shirley</w:t>
      </w:r>
      <w:r w:rsidR="000659A7">
        <w:t xml:space="preserve"> Brand, </w:t>
      </w:r>
      <w:r w:rsidR="00517133">
        <w:t>No Limits</w:t>
      </w:r>
    </w:p>
    <w:p w14:paraId="308FE3A7" w14:textId="7B3D915E" w:rsidR="0063671F" w:rsidRDefault="0063671F" w:rsidP="0063671F">
      <w:pPr>
        <w:pStyle w:val="ListParagraph"/>
        <w:numPr>
          <w:ilvl w:val="0"/>
          <w:numId w:val="1"/>
        </w:numPr>
        <w:spacing w:after="0" w:line="240" w:lineRule="auto"/>
      </w:pPr>
      <w:r>
        <w:t xml:space="preserve">Michael Holtz, Business Services Specialist San Bernardino </w:t>
      </w:r>
      <w:r w:rsidR="002D4C51">
        <w:t>County Workforce</w:t>
      </w:r>
      <w:r>
        <w:t xml:space="preserve"> Development Department, 760-524-7746, mholtz@wdd.sbcounty.gov</w:t>
      </w:r>
    </w:p>
    <w:p w14:paraId="48D0C128" w14:textId="1BC0A223" w:rsidR="0063671F" w:rsidRDefault="000659A7" w:rsidP="007C7ECE">
      <w:pPr>
        <w:pStyle w:val="ListParagraph"/>
        <w:numPr>
          <w:ilvl w:val="0"/>
          <w:numId w:val="1"/>
        </w:numPr>
        <w:spacing w:after="0" w:line="240" w:lineRule="auto"/>
      </w:pPr>
      <w:r>
        <w:t>James Holmes</w:t>
      </w:r>
    </w:p>
    <w:p w14:paraId="4818EB83" w14:textId="00BBB8E4" w:rsidR="000659A7" w:rsidRDefault="000659A7" w:rsidP="007C7ECE">
      <w:pPr>
        <w:pStyle w:val="ListParagraph"/>
        <w:numPr>
          <w:ilvl w:val="0"/>
          <w:numId w:val="1"/>
        </w:numPr>
        <w:spacing w:after="0" w:line="240" w:lineRule="auto"/>
      </w:pPr>
      <w:r>
        <w:t xml:space="preserve">Eugene </w:t>
      </w:r>
      <w:proofErr w:type="spellStart"/>
      <w:r>
        <w:t>Butticci</w:t>
      </w:r>
      <w:proofErr w:type="spellEnd"/>
      <w:r>
        <w:t>, Barstow Chamber</w:t>
      </w:r>
    </w:p>
    <w:p w14:paraId="697A42CE" w14:textId="0930EC09" w:rsidR="000659A7" w:rsidRDefault="001936C8" w:rsidP="007C7ECE">
      <w:pPr>
        <w:pStyle w:val="ListParagraph"/>
        <w:numPr>
          <w:ilvl w:val="0"/>
          <w:numId w:val="1"/>
        </w:numPr>
        <w:spacing w:after="0" w:line="240" w:lineRule="auto"/>
      </w:pPr>
      <w:r>
        <w:t>Corinne Welsh, HUSD Recruitment Placement Specialist</w:t>
      </w:r>
    </w:p>
    <w:p w14:paraId="34DBD2C9" w14:textId="57C2C35A" w:rsidR="00D435D0" w:rsidRDefault="00D435D0" w:rsidP="007C7ECE">
      <w:pPr>
        <w:pStyle w:val="ListParagraph"/>
        <w:numPr>
          <w:ilvl w:val="0"/>
          <w:numId w:val="1"/>
        </w:numPr>
        <w:spacing w:after="0" w:line="240" w:lineRule="auto"/>
      </w:pPr>
      <w:r>
        <w:t>Michael Richards, SBCSS Alliance for Education</w:t>
      </w:r>
    </w:p>
    <w:p w14:paraId="65CD2A4F" w14:textId="0EBE2B0F" w:rsidR="00EF1565" w:rsidRPr="00C87A66" w:rsidRDefault="00EF1565" w:rsidP="007C7ECE">
      <w:pPr>
        <w:pStyle w:val="ListParagraph"/>
        <w:numPr>
          <w:ilvl w:val="0"/>
          <w:numId w:val="1"/>
        </w:numPr>
        <w:spacing w:after="0" w:line="240" w:lineRule="auto"/>
      </w:pPr>
      <w:r w:rsidRPr="00C87A66">
        <w:t xml:space="preserve">Sylvia </w:t>
      </w:r>
      <w:proofErr w:type="spellStart"/>
      <w:r w:rsidRPr="00C87A66">
        <w:t>Hincapie</w:t>
      </w:r>
      <w:proofErr w:type="spellEnd"/>
      <w:r w:rsidR="00F9614F" w:rsidRPr="00C87A66">
        <w:t xml:space="preserve"> (?)</w:t>
      </w:r>
    </w:p>
    <w:p w14:paraId="7C6D5306" w14:textId="091703CB" w:rsidR="007C7ECE" w:rsidRDefault="007C7ECE"/>
    <w:p w14:paraId="52F94AE7" w14:textId="0AB00A35" w:rsidR="007C7ECE" w:rsidRPr="00091FE5" w:rsidRDefault="007C7ECE">
      <w:pPr>
        <w:rPr>
          <w:b/>
          <w:bCs/>
        </w:rPr>
      </w:pPr>
      <w:r w:rsidRPr="00091FE5">
        <w:rPr>
          <w:b/>
          <w:bCs/>
        </w:rPr>
        <w:t>Industry Feedback:</w:t>
      </w:r>
    </w:p>
    <w:p w14:paraId="1E844E4D" w14:textId="5E8F34E5" w:rsidR="007C7ECE" w:rsidRDefault="007C7ECE">
      <w:r>
        <w:t>Question 1:</w:t>
      </w:r>
    </w:p>
    <w:p w14:paraId="03B6562C" w14:textId="6EDA6E0F" w:rsidR="00A12985" w:rsidRDefault="001936C8" w:rsidP="00AF7917">
      <w:pPr>
        <w:pStyle w:val="ListParagraph"/>
        <w:numPr>
          <w:ilvl w:val="0"/>
          <w:numId w:val="2"/>
        </w:numPr>
      </w:pPr>
      <w:r>
        <w:t>Sonia – knowing legal rights as a booth owner and shop owner.</w:t>
      </w:r>
    </w:p>
    <w:p w14:paraId="4CBD2744" w14:textId="65C336DF" w:rsidR="00C87A66" w:rsidRDefault="00C87A66" w:rsidP="00C87A66">
      <w:pPr>
        <w:pStyle w:val="ListParagraph"/>
        <w:numPr>
          <w:ilvl w:val="1"/>
          <w:numId w:val="2"/>
        </w:numPr>
      </w:pPr>
      <w:r>
        <w:t xml:space="preserve">This is really important when introducing the manicuring program. There are a number of issues that come up with both </w:t>
      </w:r>
      <w:proofErr w:type="gramStart"/>
      <w:r>
        <w:t>rental</w:t>
      </w:r>
      <w:proofErr w:type="gramEnd"/>
      <w:r>
        <w:t xml:space="preserve">. Manicuring specialty is needed and business will be discussed. </w:t>
      </w:r>
    </w:p>
    <w:p w14:paraId="51D6F99A" w14:textId="0EC64EF3" w:rsidR="001936C8" w:rsidRDefault="001936C8" w:rsidP="00AF7917">
      <w:pPr>
        <w:pStyle w:val="ListParagraph"/>
        <w:numPr>
          <w:ilvl w:val="0"/>
          <w:numId w:val="2"/>
        </w:numPr>
      </w:pPr>
      <w:r>
        <w:t xml:space="preserve">Michael </w:t>
      </w:r>
      <w:r w:rsidR="00517133">
        <w:t>H.</w:t>
      </w:r>
      <w:r>
        <w:t>– SBC sponsors a human resources hotline to help with legal concerns, taxes specifically. 877-282-3763</w:t>
      </w:r>
    </w:p>
    <w:p w14:paraId="4F7C39E5" w14:textId="62E55433" w:rsidR="001936C8" w:rsidRDefault="001936C8" w:rsidP="00AF7917">
      <w:pPr>
        <w:pStyle w:val="ListParagraph"/>
        <w:numPr>
          <w:ilvl w:val="0"/>
          <w:numId w:val="2"/>
        </w:numPr>
      </w:pPr>
      <w:r>
        <w:t xml:space="preserve">Jessica – are there OSHA </w:t>
      </w:r>
      <w:proofErr w:type="spellStart"/>
      <w:r>
        <w:t>reqs</w:t>
      </w:r>
      <w:proofErr w:type="spellEnd"/>
      <w:r w:rsidR="00517133">
        <w:t xml:space="preserve"> for handling chemicals</w:t>
      </w:r>
      <w:r>
        <w:t xml:space="preserve">? </w:t>
      </w:r>
    </w:p>
    <w:p w14:paraId="648DE0A3" w14:textId="47EA1F7E" w:rsidR="001936C8" w:rsidRDefault="001936C8" w:rsidP="001936C8">
      <w:pPr>
        <w:pStyle w:val="ListParagraph"/>
        <w:numPr>
          <w:ilvl w:val="1"/>
          <w:numId w:val="2"/>
        </w:numPr>
      </w:pPr>
      <w:r>
        <w:t>Jaime – had recently asked for a shop visit on own</w:t>
      </w:r>
      <w:r w:rsidR="00517133">
        <w:t xml:space="preserve"> but not required.</w:t>
      </w:r>
      <w:r>
        <w:t xml:space="preserve"> </w:t>
      </w:r>
    </w:p>
    <w:p w14:paraId="7BC709D9" w14:textId="1DD1CB4F" w:rsidR="00517133" w:rsidRDefault="00517133" w:rsidP="001936C8">
      <w:pPr>
        <w:pStyle w:val="ListParagraph"/>
        <w:numPr>
          <w:ilvl w:val="1"/>
          <w:numId w:val="2"/>
        </w:numPr>
      </w:pPr>
      <w:r>
        <w:t>Else – recalls coursework includes much of the OSHA type concerns</w:t>
      </w:r>
    </w:p>
    <w:p w14:paraId="6629D0F0" w14:textId="2AB7B61A" w:rsidR="00D435D0" w:rsidRDefault="00D435D0" w:rsidP="00517133">
      <w:pPr>
        <w:pStyle w:val="ListParagraph"/>
        <w:numPr>
          <w:ilvl w:val="0"/>
          <w:numId w:val="2"/>
        </w:numPr>
      </w:pPr>
      <w:r>
        <w:t xml:space="preserve">Jaime – commo skills, </w:t>
      </w:r>
      <w:proofErr w:type="spellStart"/>
      <w:r>
        <w:t>cust</w:t>
      </w:r>
      <w:proofErr w:type="spellEnd"/>
      <w:r>
        <w:t>. service, tech ability to manage scheduling and other software needed in the industry.</w:t>
      </w:r>
    </w:p>
    <w:p w14:paraId="3EB91D09" w14:textId="5B2B29D0" w:rsidR="00D435D0" w:rsidRDefault="00D435D0" w:rsidP="00D435D0">
      <w:pPr>
        <w:pStyle w:val="ListParagraph"/>
        <w:numPr>
          <w:ilvl w:val="0"/>
          <w:numId w:val="2"/>
        </w:numPr>
      </w:pPr>
      <w:r>
        <w:lastRenderedPageBreak/>
        <w:t xml:space="preserve">Caylee – </w:t>
      </w:r>
      <w:r w:rsidR="008F1CCA">
        <w:t xml:space="preserve">her course(s) </w:t>
      </w:r>
      <w:r>
        <w:t>teach</w:t>
      </w:r>
      <w:r w:rsidR="008F1CCA">
        <w:t>es</w:t>
      </w:r>
      <w:r>
        <w:t xml:space="preserve"> the business aspect of the industry currently, however, the new requirements are pushing this teaching out of the program.  She suggests adding some of the important skills of this course in other areas</w:t>
      </w:r>
      <w:r w:rsidR="008F1CCA">
        <w:t xml:space="preserve"> or noncredit</w:t>
      </w:r>
      <w:r>
        <w:t>.</w:t>
      </w:r>
    </w:p>
    <w:p w14:paraId="366CE274" w14:textId="53A00C70" w:rsidR="00D435D0" w:rsidRDefault="00D435D0" w:rsidP="00D435D0">
      <w:pPr>
        <w:pStyle w:val="ListParagraph"/>
        <w:numPr>
          <w:ilvl w:val="0"/>
          <w:numId w:val="2"/>
        </w:numPr>
      </w:pPr>
      <w:r>
        <w:t xml:space="preserve">Carole – feels </w:t>
      </w:r>
      <w:r w:rsidR="008F1CCA">
        <w:t xml:space="preserve">those business concepts can be embedded throughout the program and </w:t>
      </w:r>
      <w:r>
        <w:t>by the time students reach her course</w:t>
      </w:r>
      <w:r w:rsidR="008F1CCA">
        <w:t>.</w:t>
      </w:r>
      <w:r>
        <w:t xml:space="preserve"> </w:t>
      </w:r>
    </w:p>
    <w:p w14:paraId="14D7E416" w14:textId="0296946C" w:rsidR="007C7ECE" w:rsidRDefault="007C7ECE">
      <w:r>
        <w:t>Question 2:</w:t>
      </w:r>
    </w:p>
    <w:p w14:paraId="631B1277" w14:textId="671A8D0F" w:rsidR="005E29E8" w:rsidRDefault="005E29E8" w:rsidP="00AF7917">
      <w:pPr>
        <w:pStyle w:val="ListParagraph"/>
        <w:numPr>
          <w:ilvl w:val="0"/>
          <w:numId w:val="2"/>
        </w:numPr>
      </w:pPr>
      <w:r>
        <w:t>Elaine – color techniques are taught at the end of the courses and</w:t>
      </w:r>
      <w:r w:rsidR="008F1CCA">
        <w:t xml:space="preserve"> there isn’t </w:t>
      </w:r>
      <w:r>
        <w:t>time to go in depth</w:t>
      </w:r>
      <w:r w:rsidR="008F1CCA">
        <w:t xml:space="preserve"> on that topic</w:t>
      </w:r>
    </w:p>
    <w:p w14:paraId="2D798A1A" w14:textId="2C0F5429" w:rsidR="005E29E8" w:rsidRDefault="005E29E8" w:rsidP="00AF7917">
      <w:pPr>
        <w:pStyle w:val="ListParagraph"/>
        <w:numPr>
          <w:ilvl w:val="0"/>
          <w:numId w:val="2"/>
        </w:numPr>
      </w:pPr>
      <w:r>
        <w:t>Anna – very hard to embed new techniques as far as color</w:t>
      </w:r>
      <w:r w:rsidR="00CD7E3B">
        <w:t xml:space="preserve"> instruction</w:t>
      </w:r>
      <w:r>
        <w:t xml:space="preserve"> in the </w:t>
      </w:r>
      <w:r w:rsidR="00C87A66">
        <w:t>9-week</w:t>
      </w:r>
      <w:r w:rsidR="00CD7E3B">
        <w:t xml:space="preserve"> period</w:t>
      </w:r>
      <w:r>
        <w:t>.  Noncredit options would be good</w:t>
      </w:r>
      <w:r w:rsidR="00CD7E3B">
        <w:t xml:space="preserve"> to address the gap</w:t>
      </w:r>
      <w:r>
        <w:t xml:space="preserve">.  </w:t>
      </w:r>
      <w:r w:rsidR="008F1CCA">
        <w:t>We are seeing that o</w:t>
      </w:r>
      <w:r>
        <w:t xml:space="preserve">nline is really not the best way to offer </w:t>
      </w:r>
      <w:r w:rsidR="00CD7E3B">
        <w:t xml:space="preserve">this instruction </w:t>
      </w:r>
      <w:r>
        <w:t>either.</w:t>
      </w:r>
      <w:r w:rsidR="00C87A66">
        <w:t xml:space="preserve"> There is a possibility to include manicuring in a non-credit program format. It is a quicker way to get into the industry. The curriculum is going to the committee this semester. </w:t>
      </w:r>
    </w:p>
    <w:p w14:paraId="7FCCCA86" w14:textId="55BCD83C" w:rsidR="005E29E8" w:rsidRDefault="005E29E8" w:rsidP="005E29E8">
      <w:pPr>
        <w:pStyle w:val="ListParagraph"/>
        <w:numPr>
          <w:ilvl w:val="0"/>
          <w:numId w:val="2"/>
        </w:numPr>
      </w:pPr>
      <w:r>
        <w:t xml:space="preserve">Caylee – </w:t>
      </w:r>
      <w:r w:rsidR="008F1CCA">
        <w:t xml:space="preserve">creating </w:t>
      </w:r>
      <w:r>
        <w:t>noncredit options for those special and most asked for style/techniques from clients would be great (hairstyling, coloring, etc.)</w:t>
      </w:r>
    </w:p>
    <w:p w14:paraId="64407150" w14:textId="0C0F5A92" w:rsidR="00AA5A97" w:rsidRDefault="00AA5A97" w:rsidP="00AA5A97">
      <w:pPr>
        <w:pStyle w:val="ListParagraph"/>
      </w:pPr>
    </w:p>
    <w:p w14:paraId="47B57149" w14:textId="473EDA4F" w:rsidR="007C7ECE" w:rsidRDefault="00722211">
      <w:r>
        <w:t>Question 3:</w:t>
      </w:r>
    </w:p>
    <w:p w14:paraId="73221F01" w14:textId="48C05AA6" w:rsidR="00B128AF" w:rsidRDefault="0058487F" w:rsidP="00AF7917">
      <w:pPr>
        <w:pStyle w:val="ListParagraph"/>
        <w:numPr>
          <w:ilvl w:val="0"/>
          <w:numId w:val="2"/>
        </w:numPr>
      </w:pPr>
      <w:r>
        <w:t>Kim – mock interview</w:t>
      </w:r>
      <w:r w:rsidR="008F1CCA">
        <w:t>s</w:t>
      </w:r>
    </w:p>
    <w:p w14:paraId="3EDB3650" w14:textId="2FB9C01E" w:rsidR="0010417B" w:rsidRDefault="0058487F" w:rsidP="00EF1565">
      <w:pPr>
        <w:pStyle w:val="ListParagraph"/>
        <w:numPr>
          <w:ilvl w:val="0"/>
          <w:numId w:val="2"/>
        </w:numPr>
      </w:pPr>
      <w:r>
        <w:t>Anna – had to perform certain skills when applying for a position</w:t>
      </w:r>
      <w:r w:rsidR="008F1CCA">
        <w:t>, in the shop</w:t>
      </w:r>
      <w:r>
        <w:t>.  Maybe offering a type of BCC cert that can take the place</w:t>
      </w:r>
      <w:r w:rsidR="008F1CCA">
        <w:t xml:space="preserve"> of something like this</w:t>
      </w:r>
      <w:r>
        <w:t>.</w:t>
      </w:r>
    </w:p>
    <w:p w14:paraId="1BD82BE8" w14:textId="3C2BC781" w:rsidR="0010417B" w:rsidRDefault="0010417B" w:rsidP="00452384">
      <w:r>
        <w:t>Additional Feedback:</w:t>
      </w:r>
    </w:p>
    <w:p w14:paraId="715BDC9A" w14:textId="63BCCE2F" w:rsidR="0058487F" w:rsidRDefault="00EF1565" w:rsidP="00452384">
      <w:r>
        <w:t xml:space="preserve">By </w:t>
      </w:r>
      <w:r w:rsidR="008F1CCA">
        <w:t>Kristy</w:t>
      </w:r>
      <w:r w:rsidR="0058487F">
        <w:t xml:space="preserve"> Underwood, Executive Officer w/State Board</w:t>
      </w:r>
    </w:p>
    <w:p w14:paraId="5C8E71F4" w14:textId="4F677189" w:rsidR="0010417B" w:rsidRDefault="0058487F" w:rsidP="0010417B">
      <w:pPr>
        <w:pStyle w:val="ListParagraph"/>
        <w:numPr>
          <w:ilvl w:val="0"/>
          <w:numId w:val="2"/>
        </w:numPr>
      </w:pPr>
      <w:r>
        <w:t xml:space="preserve">SB 803 </w:t>
      </w:r>
      <w:r w:rsidR="008F1CCA">
        <w:t xml:space="preserve">became </w:t>
      </w:r>
      <w:r>
        <w:t>effective Jan 1, 2022</w:t>
      </w:r>
    </w:p>
    <w:p w14:paraId="7E572DDF" w14:textId="0A5EAEEB" w:rsidR="0058487F" w:rsidRDefault="0058487F" w:rsidP="008F1CCA">
      <w:pPr>
        <w:pStyle w:val="ListParagraph"/>
        <w:numPr>
          <w:ilvl w:val="1"/>
          <w:numId w:val="2"/>
        </w:numPr>
      </w:pPr>
      <w:r>
        <w:t>Biggest Change – Curriculum change</w:t>
      </w:r>
      <w:r w:rsidR="008F1CCA">
        <w:t>d</w:t>
      </w:r>
      <w:r>
        <w:t xml:space="preserve"> from 1600 hours to </w:t>
      </w:r>
      <w:r w:rsidR="00374447">
        <w:t xml:space="preserve">MINIMUM of </w:t>
      </w:r>
      <w:r>
        <w:t>1000 hours</w:t>
      </w:r>
      <w:r w:rsidR="00374447">
        <w:t xml:space="preserve"> (both </w:t>
      </w:r>
      <w:proofErr w:type="spellStart"/>
      <w:r w:rsidR="00374447">
        <w:t>cosmo</w:t>
      </w:r>
      <w:proofErr w:type="spellEnd"/>
      <w:r w:rsidR="00374447">
        <w:t xml:space="preserve"> and barbering)</w:t>
      </w:r>
    </w:p>
    <w:p w14:paraId="326F55D2" w14:textId="57BAEB04" w:rsidR="0058487F" w:rsidRDefault="00374447" w:rsidP="00374447">
      <w:pPr>
        <w:pStyle w:val="ListParagraph"/>
        <w:numPr>
          <w:ilvl w:val="1"/>
          <w:numId w:val="2"/>
        </w:numPr>
      </w:pPr>
      <w:r>
        <w:t>Came about mostly due to the barriers to entry</w:t>
      </w:r>
    </w:p>
    <w:p w14:paraId="38D6E28D" w14:textId="6DF40177" w:rsidR="00374447" w:rsidRDefault="00374447" w:rsidP="00374447">
      <w:pPr>
        <w:pStyle w:val="ListParagraph"/>
        <w:numPr>
          <w:ilvl w:val="1"/>
          <w:numId w:val="2"/>
        </w:numPr>
      </w:pPr>
      <w:r>
        <w:t>Many other states already at 1000 hours (NY, etc.)</w:t>
      </w:r>
    </w:p>
    <w:p w14:paraId="44E92133" w14:textId="1831E88C" w:rsidR="00374447" w:rsidRDefault="00374447" w:rsidP="00374447">
      <w:pPr>
        <w:pStyle w:val="ListParagraph"/>
        <w:numPr>
          <w:ilvl w:val="0"/>
          <w:numId w:val="2"/>
        </w:numPr>
      </w:pPr>
      <w:r>
        <w:t xml:space="preserve">State doesn’t test for </w:t>
      </w:r>
      <w:r w:rsidR="00D601F7">
        <w:t>competency;</w:t>
      </w:r>
      <w:r>
        <w:t xml:space="preserve"> the discussion today covers great topics</w:t>
      </w:r>
      <w:r w:rsidR="00D601F7">
        <w:t xml:space="preserve"> that go beyond the state’s requirement</w:t>
      </w:r>
      <w:r>
        <w:t xml:space="preserve"> to prepare a great employee</w:t>
      </w:r>
    </w:p>
    <w:p w14:paraId="7309A130" w14:textId="260091E8" w:rsidR="00374447" w:rsidRDefault="00374447" w:rsidP="00374447">
      <w:pPr>
        <w:pStyle w:val="ListParagraph"/>
        <w:numPr>
          <w:ilvl w:val="0"/>
          <w:numId w:val="2"/>
        </w:numPr>
      </w:pPr>
      <w:r>
        <w:t>State licensing is focused on consumer safety not specific competencies</w:t>
      </w:r>
    </w:p>
    <w:p w14:paraId="25B03BB9" w14:textId="2D094933" w:rsidR="00374447" w:rsidRDefault="00374447" w:rsidP="00374447">
      <w:pPr>
        <w:pStyle w:val="ListParagraph"/>
        <w:numPr>
          <w:ilvl w:val="0"/>
          <w:numId w:val="2"/>
        </w:numPr>
      </w:pPr>
      <w:r>
        <w:t>State looking at new licensing for hairstyling and cutting</w:t>
      </w:r>
    </w:p>
    <w:p w14:paraId="453C9F55" w14:textId="26B15501" w:rsidR="00374447" w:rsidRDefault="00374447" w:rsidP="00374447">
      <w:pPr>
        <w:pStyle w:val="ListParagraph"/>
        <w:numPr>
          <w:ilvl w:val="0"/>
          <w:numId w:val="2"/>
        </w:numPr>
      </w:pPr>
      <w:r>
        <w:t>Est</w:t>
      </w:r>
      <w:r w:rsidR="00D601F7">
        <w:t>he</w:t>
      </w:r>
      <w:r>
        <w:t>ticians</w:t>
      </w:r>
    </w:p>
    <w:p w14:paraId="5849E5C5" w14:textId="24BBCE87" w:rsidR="00374447" w:rsidRDefault="00374447" w:rsidP="00374447">
      <w:pPr>
        <w:pStyle w:val="ListParagraph"/>
        <w:numPr>
          <w:ilvl w:val="1"/>
          <w:numId w:val="2"/>
        </w:numPr>
      </w:pPr>
      <w:r>
        <w:t>FDA states there is no product safe to use for tinting</w:t>
      </w:r>
      <w:r w:rsidR="00D601F7">
        <w:t xml:space="preserve"> brows</w:t>
      </w:r>
    </w:p>
    <w:p w14:paraId="30FBF2C3" w14:textId="01A03E29" w:rsidR="00374447" w:rsidRDefault="00374447" w:rsidP="00374447">
      <w:pPr>
        <w:pStyle w:val="ListParagraph"/>
        <w:numPr>
          <w:ilvl w:val="1"/>
          <w:numId w:val="2"/>
        </w:numPr>
      </w:pPr>
      <w:r>
        <w:t>Updates will be posted on their website</w:t>
      </w:r>
      <w:r w:rsidR="00D601F7">
        <w:t xml:space="preserve"> so check there often</w:t>
      </w:r>
    </w:p>
    <w:p w14:paraId="2CBFF042" w14:textId="4159E2E2" w:rsidR="00374447" w:rsidRDefault="003B4364" w:rsidP="00374447">
      <w:pPr>
        <w:pStyle w:val="ListParagraph"/>
        <w:numPr>
          <w:ilvl w:val="0"/>
          <w:numId w:val="2"/>
        </w:numPr>
      </w:pPr>
      <w:r>
        <w:t>State looking at removing practical exams – approved schools are teaching</w:t>
      </w:r>
      <w:r w:rsidR="00D601F7">
        <w:t xml:space="preserve">.  Since state approved school/program, </w:t>
      </w:r>
      <w:r>
        <w:t xml:space="preserve">this should </w:t>
      </w:r>
      <w:r w:rsidR="00D601F7">
        <w:t>validate</w:t>
      </w:r>
      <w:r>
        <w:t xml:space="preserve"> their qualifications</w:t>
      </w:r>
      <w:r w:rsidR="00D601F7">
        <w:t xml:space="preserve"> and student completion.</w:t>
      </w:r>
    </w:p>
    <w:p w14:paraId="25CE417D" w14:textId="314778AD" w:rsidR="003B4364" w:rsidRDefault="003B4364" w:rsidP="00374447">
      <w:pPr>
        <w:pStyle w:val="ListParagraph"/>
        <w:numPr>
          <w:ilvl w:val="0"/>
          <w:numId w:val="2"/>
        </w:numPr>
      </w:pPr>
      <w:r>
        <w:t xml:space="preserve">State boards are set now to ensure that all types of the industry are represented in </w:t>
      </w:r>
      <w:r w:rsidR="00D601F7">
        <w:t>decision</w:t>
      </w:r>
      <w:r>
        <w:t xml:space="preserve"> making</w:t>
      </w:r>
    </w:p>
    <w:p w14:paraId="5F743F1A" w14:textId="32395000" w:rsidR="003B4364" w:rsidRPr="00C87A66" w:rsidRDefault="003B4364" w:rsidP="00374447">
      <w:pPr>
        <w:pStyle w:val="ListParagraph"/>
        <w:numPr>
          <w:ilvl w:val="0"/>
          <w:numId w:val="2"/>
        </w:numPr>
      </w:pPr>
      <w:r w:rsidRPr="00C87A66">
        <w:t xml:space="preserve">Licensing from state to state </w:t>
      </w:r>
      <w:proofErr w:type="gramStart"/>
      <w:r w:rsidRPr="00C87A66">
        <w:t xml:space="preserve">– </w:t>
      </w:r>
      <w:r w:rsidR="00D601F7" w:rsidRPr="00C87A66">
        <w:t>?</w:t>
      </w:r>
      <w:proofErr w:type="gramEnd"/>
      <w:r w:rsidR="00D601F7" w:rsidRPr="00C87A66">
        <w:t xml:space="preserve"> not clear on this</w:t>
      </w:r>
    </w:p>
    <w:p w14:paraId="4CF4BD4D" w14:textId="09CA815B" w:rsidR="003B4364" w:rsidRDefault="003B4364" w:rsidP="00374447">
      <w:pPr>
        <w:pStyle w:val="ListParagraph"/>
        <w:numPr>
          <w:ilvl w:val="0"/>
          <w:numId w:val="2"/>
        </w:numPr>
      </w:pPr>
      <w:r>
        <w:t>Apprenticeship changes coming</w:t>
      </w:r>
    </w:p>
    <w:p w14:paraId="38D13555" w14:textId="2C484482" w:rsidR="003B4364" w:rsidRDefault="003B4364" w:rsidP="00374447">
      <w:pPr>
        <w:pStyle w:val="ListParagraph"/>
        <w:numPr>
          <w:ilvl w:val="0"/>
          <w:numId w:val="2"/>
        </w:numPr>
      </w:pPr>
      <w:r>
        <w:lastRenderedPageBreak/>
        <w:t>Mobile unit requirements have changed</w:t>
      </w:r>
    </w:p>
    <w:p w14:paraId="61D5AD1E" w14:textId="6D2C4637" w:rsidR="003B4364" w:rsidRDefault="003B4364" w:rsidP="00374447">
      <w:pPr>
        <w:pStyle w:val="ListParagraph"/>
        <w:numPr>
          <w:ilvl w:val="0"/>
          <w:numId w:val="2"/>
        </w:numPr>
      </w:pPr>
      <w:r>
        <w:t xml:space="preserve">Cosmo extern programs – student works in a paid salon position and can </w:t>
      </w:r>
      <w:r w:rsidR="00D601F7">
        <w:t>get</w:t>
      </w:r>
      <w:r>
        <w:t xml:space="preserve"> credit</w:t>
      </w:r>
      <w:r w:rsidR="00D601F7">
        <w:t xml:space="preserve"> for this</w:t>
      </w:r>
      <w:r>
        <w:t xml:space="preserve"> in program</w:t>
      </w:r>
    </w:p>
    <w:p w14:paraId="44CCB8AA" w14:textId="2F2D5A42" w:rsidR="003B4364" w:rsidRDefault="003B4364" w:rsidP="00374447">
      <w:pPr>
        <w:pStyle w:val="ListParagraph"/>
        <w:numPr>
          <w:ilvl w:val="0"/>
          <w:numId w:val="2"/>
        </w:numPr>
      </w:pPr>
      <w:r>
        <w:t>Personal service permit – allows to go outside salon to service (types of services are specific).  Intended for weddings, graduation, etc.</w:t>
      </w:r>
      <w:r w:rsidR="00D601F7">
        <w:t xml:space="preserve">  There are specific guidelines and requirements for permit.</w:t>
      </w:r>
    </w:p>
    <w:p w14:paraId="6713202F" w14:textId="20CB376D" w:rsidR="009B388F" w:rsidRDefault="00EF1565" w:rsidP="009B388F">
      <w:r>
        <w:t xml:space="preserve">Additional </w:t>
      </w:r>
      <w:r w:rsidR="009B388F">
        <w:t>Questions</w:t>
      </w:r>
      <w:r>
        <w:t>:</w:t>
      </w:r>
    </w:p>
    <w:p w14:paraId="03DC6715" w14:textId="79EC73A2" w:rsidR="009B388F" w:rsidRDefault="009B388F" w:rsidP="00A840F6">
      <w:pPr>
        <w:pStyle w:val="ListParagraph"/>
        <w:numPr>
          <w:ilvl w:val="0"/>
          <w:numId w:val="3"/>
        </w:numPr>
      </w:pPr>
      <w:r>
        <w:t>Else-what happens if a student does the license for haircut and style and then completes 600 hours manicuring, can they get their licensing without doing coloring?</w:t>
      </w:r>
    </w:p>
    <w:p w14:paraId="7F1D1000" w14:textId="527CD887" w:rsidR="00D601F7" w:rsidRDefault="00D601F7" w:rsidP="00D601F7">
      <w:pPr>
        <w:pStyle w:val="ListParagraph"/>
        <w:numPr>
          <w:ilvl w:val="1"/>
          <w:numId w:val="3"/>
        </w:numPr>
      </w:pPr>
      <w:r>
        <w:t xml:space="preserve">Kristy-state adheres to like </w:t>
      </w:r>
      <w:r w:rsidR="0094472E">
        <w:t>work so all work must be in same field/area as the license granted</w:t>
      </w:r>
    </w:p>
    <w:p w14:paraId="65795673" w14:textId="6DA50412" w:rsidR="009B388F" w:rsidRDefault="009B388F" w:rsidP="00A840F6">
      <w:pPr>
        <w:pStyle w:val="ListParagraph"/>
        <w:numPr>
          <w:ilvl w:val="0"/>
          <w:numId w:val="3"/>
        </w:numPr>
      </w:pPr>
      <w:r>
        <w:t>Elaine-Personal permit renewal</w:t>
      </w:r>
      <w:r w:rsidR="0094472E">
        <w:t xml:space="preserve"> timeline?</w:t>
      </w:r>
    </w:p>
    <w:p w14:paraId="2B89CCBE" w14:textId="3A42C0B6" w:rsidR="009B388F" w:rsidRDefault="009B388F" w:rsidP="00A840F6">
      <w:pPr>
        <w:pStyle w:val="ListParagraph"/>
        <w:numPr>
          <w:ilvl w:val="0"/>
          <w:numId w:val="3"/>
        </w:numPr>
      </w:pPr>
      <w:r>
        <w:t>Sonia-externship for manicuring?</w:t>
      </w:r>
    </w:p>
    <w:p w14:paraId="2DE7E7C0" w14:textId="0CAB1027" w:rsidR="00C87A66" w:rsidRDefault="00C87A66" w:rsidP="00C87A66">
      <w:pPr>
        <w:pStyle w:val="ListParagraph"/>
        <w:numPr>
          <w:ilvl w:val="1"/>
          <w:numId w:val="3"/>
        </w:numPr>
      </w:pPr>
      <w:r>
        <w:t xml:space="preserve">Customer service in manicuring is critical. Externships should happen during program. </w:t>
      </w:r>
    </w:p>
    <w:p w14:paraId="51B18617" w14:textId="5E787C8D" w:rsidR="009B388F" w:rsidRDefault="009B388F" w:rsidP="0094472E">
      <w:pPr>
        <w:pStyle w:val="ListParagraph"/>
        <w:numPr>
          <w:ilvl w:val="1"/>
          <w:numId w:val="3"/>
        </w:numPr>
      </w:pPr>
      <w:r>
        <w:t xml:space="preserve">Kristy-only </w:t>
      </w:r>
      <w:r w:rsidR="00C87A66">
        <w:t>Cosmo</w:t>
      </w:r>
      <w:r>
        <w:t xml:space="preserve"> (hair)</w:t>
      </w:r>
    </w:p>
    <w:p w14:paraId="7AAC98D4" w14:textId="18604FF3" w:rsidR="009B388F" w:rsidRDefault="009B388F" w:rsidP="00A840F6">
      <w:pPr>
        <w:pStyle w:val="ListParagraph"/>
        <w:numPr>
          <w:ilvl w:val="0"/>
          <w:numId w:val="3"/>
        </w:numPr>
      </w:pPr>
      <w:r>
        <w:t>Caylee-Does externship have to have Board approval.</w:t>
      </w:r>
    </w:p>
    <w:p w14:paraId="41E7EB5A" w14:textId="331871B8" w:rsidR="009B388F" w:rsidRDefault="009B388F" w:rsidP="0094472E">
      <w:pPr>
        <w:pStyle w:val="ListParagraph"/>
        <w:numPr>
          <w:ilvl w:val="1"/>
          <w:numId w:val="3"/>
        </w:numPr>
      </w:pPr>
      <w:r>
        <w:t>Kristy – there is a form from state that needs to be completed and has specific requirements that follow.</w:t>
      </w:r>
    </w:p>
    <w:p w14:paraId="4BCF7423" w14:textId="6E9A2551" w:rsidR="009B388F" w:rsidRDefault="009B388F" w:rsidP="00A840F6">
      <w:pPr>
        <w:pStyle w:val="ListParagraph"/>
        <w:numPr>
          <w:ilvl w:val="0"/>
          <w:numId w:val="3"/>
        </w:numPr>
      </w:pPr>
      <w:r>
        <w:t>Elaine-a salon owner asked if they can do both rental and commission?</w:t>
      </w:r>
    </w:p>
    <w:p w14:paraId="575FB7BE" w14:textId="2FDC6C33" w:rsidR="009B388F" w:rsidRDefault="009B388F" w:rsidP="0094472E">
      <w:pPr>
        <w:pStyle w:val="ListParagraph"/>
        <w:numPr>
          <w:ilvl w:val="1"/>
          <w:numId w:val="3"/>
        </w:numPr>
      </w:pPr>
      <w:r>
        <w:t>Kristy-</w:t>
      </w:r>
      <w:proofErr w:type="gramStart"/>
      <w:r>
        <w:t>there’s</w:t>
      </w:r>
      <w:proofErr w:type="gramEnd"/>
      <w:r>
        <w:t xml:space="preserve"> too many laws to speak of today</w:t>
      </w:r>
    </w:p>
    <w:p w14:paraId="362FA40A" w14:textId="6DAA9967" w:rsidR="009B388F" w:rsidRDefault="009B388F" w:rsidP="0094472E">
      <w:pPr>
        <w:pStyle w:val="ListParagraph"/>
        <w:numPr>
          <w:ilvl w:val="1"/>
          <w:numId w:val="3"/>
        </w:numPr>
      </w:pPr>
      <w:r>
        <w:t>Michael – suggests calling the hotline with SBC he shared</w:t>
      </w:r>
    </w:p>
    <w:p w14:paraId="44CBE3BA" w14:textId="4BB158C7" w:rsidR="009B388F" w:rsidRDefault="009B388F" w:rsidP="0094472E">
      <w:pPr>
        <w:pStyle w:val="ListParagraph"/>
        <w:numPr>
          <w:ilvl w:val="1"/>
          <w:numId w:val="3"/>
        </w:numPr>
      </w:pPr>
      <w:r>
        <w:t>Jaime-</w:t>
      </w:r>
      <w:r w:rsidR="00A840F6">
        <w:t>review SB 490 to understand the laws surrounding booth rental and commission</w:t>
      </w:r>
    </w:p>
    <w:p w14:paraId="3ACF06C9" w14:textId="7A941ACE" w:rsidR="00A840F6" w:rsidRDefault="00A840F6" w:rsidP="00A840F6">
      <w:pPr>
        <w:pStyle w:val="ListParagraph"/>
        <w:numPr>
          <w:ilvl w:val="0"/>
          <w:numId w:val="3"/>
        </w:numPr>
      </w:pPr>
      <w:proofErr w:type="spellStart"/>
      <w:r>
        <w:t>Jamese</w:t>
      </w:r>
      <w:proofErr w:type="spellEnd"/>
      <w:r>
        <w:t>-license to license law? Can I go to another state and practice?</w:t>
      </w:r>
    </w:p>
    <w:p w14:paraId="1ED549EC" w14:textId="5692A34A" w:rsidR="00A840F6" w:rsidRDefault="00A840F6" w:rsidP="00A840F6">
      <w:pPr>
        <w:pStyle w:val="ListParagraph"/>
        <w:numPr>
          <w:ilvl w:val="1"/>
          <w:numId w:val="3"/>
        </w:numPr>
      </w:pPr>
      <w:r>
        <w:t>Kristy-</w:t>
      </w:r>
    </w:p>
    <w:p w14:paraId="528F3B6D" w14:textId="12C0FE73" w:rsidR="00A840F6" w:rsidRDefault="00A840F6" w:rsidP="00A840F6">
      <w:pPr>
        <w:pStyle w:val="ListParagraph"/>
        <w:numPr>
          <w:ilvl w:val="0"/>
          <w:numId w:val="3"/>
        </w:numPr>
      </w:pPr>
      <w:r>
        <w:t>Danielle – will reach out to industry to work on the externship opportunities with salons.</w:t>
      </w:r>
    </w:p>
    <w:p w14:paraId="10EE31BC" w14:textId="448BA65D" w:rsidR="00A840F6" w:rsidRDefault="00A840F6" w:rsidP="00A840F6">
      <w:pPr>
        <w:pStyle w:val="ListParagraph"/>
        <w:numPr>
          <w:ilvl w:val="0"/>
          <w:numId w:val="3"/>
        </w:numPr>
      </w:pPr>
      <w:r>
        <w:t>Valerie-are affiliations and externs the same?</w:t>
      </w:r>
    </w:p>
    <w:p w14:paraId="3C7A0724" w14:textId="406BE91A" w:rsidR="00A840F6" w:rsidRDefault="00A840F6" w:rsidP="00A840F6">
      <w:pPr>
        <w:pStyle w:val="ListParagraph"/>
        <w:numPr>
          <w:ilvl w:val="1"/>
          <w:numId w:val="3"/>
        </w:numPr>
      </w:pPr>
      <w:r>
        <w:t>Kristy-she hasn’t heard of the term affiliation with industry.</w:t>
      </w:r>
    </w:p>
    <w:p w14:paraId="06DA5CDF" w14:textId="5D3FBC66" w:rsidR="00160720" w:rsidRDefault="00160720" w:rsidP="00160720">
      <w:pPr>
        <w:pStyle w:val="ListParagraph"/>
        <w:numPr>
          <w:ilvl w:val="0"/>
          <w:numId w:val="3"/>
        </w:numPr>
      </w:pPr>
      <w:proofErr w:type="spellStart"/>
      <w:r>
        <w:t>Jamese</w:t>
      </w:r>
      <w:proofErr w:type="spellEnd"/>
      <w:r>
        <w:t>-can noncredit offerings include natural hair braiding and weaving?</w:t>
      </w:r>
    </w:p>
    <w:p w14:paraId="0919F458" w14:textId="2AC2A8CA" w:rsidR="00160720" w:rsidRDefault="00160720" w:rsidP="00160720">
      <w:pPr>
        <w:pStyle w:val="ListParagraph"/>
        <w:numPr>
          <w:ilvl w:val="1"/>
          <w:numId w:val="3"/>
        </w:numPr>
      </w:pPr>
      <w:r>
        <w:t>Carole-believes this may be part of our curriculum</w:t>
      </w:r>
    </w:p>
    <w:p w14:paraId="08D208A8" w14:textId="39D03DCB" w:rsidR="00160720" w:rsidRDefault="00160720" w:rsidP="00160720">
      <w:pPr>
        <w:pStyle w:val="ListParagraph"/>
        <w:numPr>
          <w:ilvl w:val="0"/>
          <w:numId w:val="3"/>
        </w:numPr>
      </w:pPr>
      <w:r>
        <w:t>Jaime-has a wonderful blog/ website that includes many resources that can help us understand the req of the industry.</w:t>
      </w:r>
      <w:r w:rsidR="00EF1565">
        <w:t xml:space="preserve"> </w:t>
      </w:r>
      <w:hyperlink r:id="rId8" w:history="1">
        <w:r w:rsidR="00EF1565" w:rsidRPr="007902AF">
          <w:rPr>
            <w:rStyle w:val="Hyperlink"/>
          </w:rPr>
          <w:t>https://www.outgrowthpodcast.com</w:t>
        </w:r>
      </w:hyperlink>
      <w:r w:rsidR="00EF1565">
        <w:t xml:space="preserve"> </w:t>
      </w:r>
    </w:p>
    <w:p w14:paraId="04DF5C28" w14:textId="636F8998" w:rsidR="00EF1565" w:rsidRDefault="00EF1565" w:rsidP="00160720">
      <w:pPr>
        <w:pStyle w:val="ListParagraph"/>
        <w:numPr>
          <w:ilvl w:val="0"/>
          <w:numId w:val="3"/>
        </w:numPr>
      </w:pPr>
      <w:r>
        <w:t>Kim – we have students looking to add to their licensing. How long is this process?</w:t>
      </w:r>
    </w:p>
    <w:p w14:paraId="29F31568" w14:textId="5ECD8F57" w:rsidR="00EF1565" w:rsidRDefault="00EF1565" w:rsidP="00EF1565">
      <w:pPr>
        <w:pStyle w:val="ListParagraph"/>
        <w:numPr>
          <w:ilvl w:val="1"/>
          <w:numId w:val="3"/>
        </w:numPr>
      </w:pPr>
      <w:r>
        <w:t xml:space="preserve">Kristy – 3-4 weeks out for processing, then </w:t>
      </w:r>
      <w:r w:rsidR="0094472E">
        <w:t xml:space="preserve">student </w:t>
      </w:r>
      <w:r>
        <w:t>call</w:t>
      </w:r>
      <w:r w:rsidR="0094472E">
        <w:t>s</w:t>
      </w:r>
      <w:r>
        <w:t xml:space="preserve"> vendor to book exam time.</w:t>
      </w:r>
    </w:p>
    <w:p w14:paraId="4E9E251E" w14:textId="77777777" w:rsidR="00A840F6" w:rsidRDefault="00A840F6" w:rsidP="0094472E">
      <w:pPr>
        <w:pStyle w:val="ListParagraph"/>
      </w:pPr>
    </w:p>
    <w:sectPr w:rsidR="00A84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0C9"/>
    <w:multiLevelType w:val="hybridMultilevel"/>
    <w:tmpl w:val="8F38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3CBB"/>
    <w:multiLevelType w:val="hybridMultilevel"/>
    <w:tmpl w:val="AC74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728A8"/>
    <w:multiLevelType w:val="hybridMultilevel"/>
    <w:tmpl w:val="D1F2F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DC"/>
    <w:rsid w:val="000659A7"/>
    <w:rsid w:val="00066885"/>
    <w:rsid w:val="00091FE5"/>
    <w:rsid w:val="000F16C7"/>
    <w:rsid w:val="0010417B"/>
    <w:rsid w:val="00160720"/>
    <w:rsid w:val="001936C8"/>
    <w:rsid w:val="002924BD"/>
    <w:rsid w:val="002D4C51"/>
    <w:rsid w:val="00374447"/>
    <w:rsid w:val="003B4364"/>
    <w:rsid w:val="00447703"/>
    <w:rsid w:val="00452384"/>
    <w:rsid w:val="00517133"/>
    <w:rsid w:val="0058487F"/>
    <w:rsid w:val="005D3B00"/>
    <w:rsid w:val="005E29E8"/>
    <w:rsid w:val="0063671F"/>
    <w:rsid w:val="006F6FFF"/>
    <w:rsid w:val="00722211"/>
    <w:rsid w:val="007826F0"/>
    <w:rsid w:val="007C7ECE"/>
    <w:rsid w:val="008569DC"/>
    <w:rsid w:val="008C7B35"/>
    <w:rsid w:val="008F1CCA"/>
    <w:rsid w:val="0094472E"/>
    <w:rsid w:val="009B388F"/>
    <w:rsid w:val="009C314F"/>
    <w:rsid w:val="00A12985"/>
    <w:rsid w:val="00A176D9"/>
    <w:rsid w:val="00A71CBE"/>
    <w:rsid w:val="00A840F6"/>
    <w:rsid w:val="00AA5A97"/>
    <w:rsid w:val="00AC753D"/>
    <w:rsid w:val="00AF7917"/>
    <w:rsid w:val="00B128AF"/>
    <w:rsid w:val="00BD7D80"/>
    <w:rsid w:val="00C87A66"/>
    <w:rsid w:val="00CD7E3B"/>
    <w:rsid w:val="00D435D0"/>
    <w:rsid w:val="00D601F7"/>
    <w:rsid w:val="00EF1565"/>
    <w:rsid w:val="00F9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B157"/>
  <w15:chartTrackingRefBased/>
  <w15:docId w15:val="{27C7AF53-60E5-4878-AED8-9A2C105D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E"/>
    <w:pPr>
      <w:ind w:left="720"/>
      <w:contextualSpacing/>
    </w:pPr>
  </w:style>
  <w:style w:type="character" w:styleId="Hyperlink">
    <w:name w:val="Hyperlink"/>
    <w:basedOn w:val="DefaultParagraphFont"/>
    <w:uiPriority w:val="99"/>
    <w:unhideWhenUsed/>
    <w:rsid w:val="00EF1565"/>
    <w:rPr>
      <w:color w:val="0563C1" w:themeColor="hyperlink"/>
      <w:u w:val="single"/>
    </w:rPr>
  </w:style>
  <w:style w:type="character" w:styleId="UnresolvedMention">
    <w:name w:val="Unresolved Mention"/>
    <w:basedOn w:val="DefaultParagraphFont"/>
    <w:uiPriority w:val="99"/>
    <w:semiHidden/>
    <w:unhideWhenUsed/>
    <w:rsid w:val="00EF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growthpodcas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C02C8E2A92540B0261A460CEF1D49" ma:contentTypeVersion="14" ma:contentTypeDescription="Create a new document." ma:contentTypeScope="" ma:versionID="cfd4c0e22094e1fe7c3a18ff092ecc89">
  <xsd:schema xmlns:xsd="http://www.w3.org/2001/XMLSchema" xmlns:xs="http://www.w3.org/2001/XMLSchema" xmlns:p="http://schemas.microsoft.com/office/2006/metadata/properties" xmlns:ns3="e285e267-1a13-4f62-8bc4-9f1ef363a3eb" xmlns:ns4="055fc8ac-3230-44ea-bdf9-1abb2f4b3687" targetNamespace="http://schemas.microsoft.com/office/2006/metadata/properties" ma:root="true" ma:fieldsID="88dd69e37c7dc850f6eadeecb0c88370" ns3:_="" ns4:_="">
    <xsd:import namespace="e285e267-1a13-4f62-8bc4-9f1ef363a3eb"/>
    <xsd:import namespace="055fc8ac-3230-44ea-bdf9-1abb2f4b3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5e267-1a13-4f62-8bc4-9f1ef363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fc8ac-3230-44ea-bdf9-1abb2f4b36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6B816-F0D8-4270-815E-E367D6891D70}">
  <ds:schemaRefs>
    <ds:schemaRef ds:uri="http://schemas.microsoft.com/sharepoint/v3/contenttype/forms"/>
  </ds:schemaRefs>
</ds:datastoreItem>
</file>

<file path=customXml/itemProps2.xml><?xml version="1.0" encoding="utf-8"?>
<ds:datastoreItem xmlns:ds="http://schemas.openxmlformats.org/officeDocument/2006/customXml" ds:itemID="{1A605FBF-FFE4-4D30-B2A7-D2E6F8162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5e267-1a13-4f62-8bc4-9f1ef363a3eb"/>
    <ds:schemaRef ds:uri="055fc8ac-3230-44ea-bdf9-1abb2f4b3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BE568-B2D1-41DD-ABDA-D589F0D0422C}">
  <ds:schemaRefs>
    <ds:schemaRef ds:uri="055fc8ac-3230-44ea-bdf9-1abb2f4b3687"/>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e285e267-1a13-4f62-8bc4-9f1ef363a3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ONeal</dc:creator>
  <cp:keywords/>
  <dc:description/>
  <cp:lastModifiedBy>James Lee</cp:lastModifiedBy>
  <cp:revision>2</cp:revision>
  <dcterms:created xsi:type="dcterms:W3CDTF">2022-07-29T02:51:00Z</dcterms:created>
  <dcterms:modified xsi:type="dcterms:W3CDTF">2022-07-29T02:51:00Z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0x010100DDEC02C8E2A92540B0261A460CEF1D49</vt:lpwstr>
  </property>
</Properties>
</file>